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 w:line="360" w:lineRule="auto"/>
        <w:jc w:val="center"/>
        <w:rPr>
          <w:rFonts w:asciiTheme="minorEastAsia" w:hAnsiTheme="minorEastAsia" w:eastAsiaTheme="minorEastAsia"/>
          <w:sz w:val="32"/>
          <w:szCs w:val="32"/>
        </w:rPr>
      </w:pP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2"/>
          <w:szCs w:val="32"/>
        </w:rPr>
        <w:t>关于202</w:t>
      </w:r>
      <w:bookmarkStart w:id="0" w:name="_GoBack"/>
      <w:bookmarkEnd w:id="0"/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2"/>
          <w:szCs w:val="32"/>
        </w:rPr>
        <w:t>0年（上）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2"/>
          <w:szCs w:val="32"/>
          <w:lang w:eastAsia="zh-CN"/>
        </w:rPr>
        <w:t>非全日制</w:t>
      </w:r>
      <w:r>
        <w:rPr>
          <w:rFonts w:hint="eastAsia" w:ascii="微软雅黑" w:hAnsi="微软雅黑" w:eastAsia="微软雅黑" w:cs="宋体"/>
          <w:b/>
          <w:bCs/>
          <w:color w:val="000000"/>
          <w:kern w:val="0"/>
          <w:sz w:val="32"/>
          <w:szCs w:val="32"/>
        </w:rPr>
        <w:t>MPAcc开题工作的通知</w:t>
      </w:r>
    </w:p>
    <w:p>
      <w:pPr>
        <w:widowControl/>
        <w:wordWrap w:val="0"/>
        <w:spacing w:line="360" w:lineRule="exact"/>
        <w:ind w:firstLine="56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根据学校及学院相关规定，现将2020年上半年开题工作通知如下： </w:t>
      </w:r>
    </w:p>
    <w:p>
      <w:pPr>
        <w:widowControl/>
        <w:numPr>
          <w:ilvl w:val="0"/>
          <w:numId w:val="1"/>
        </w:numPr>
        <w:wordWrap w:val="0"/>
        <w:spacing w:line="360" w:lineRule="exact"/>
        <w:ind w:firstLine="56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开题时间：</w:t>
      </w:r>
    </w:p>
    <w:p>
      <w:pPr>
        <w:widowControl/>
        <w:wordWrap w:val="0"/>
        <w:spacing w:line="360" w:lineRule="exact"/>
        <w:ind w:left="560"/>
        <w:jc w:val="lef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开题由中心统一安排，集中开题安排在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2020年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21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日。</w:t>
      </w:r>
    </w:p>
    <w:p>
      <w:pPr>
        <w:widowControl/>
        <w:spacing w:line="360" w:lineRule="exact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   二、开题对象（满足以下各项条件）：</w:t>
      </w:r>
    </w:p>
    <w:p>
      <w:pPr>
        <w:widowControl/>
        <w:spacing w:line="360" w:lineRule="exact"/>
        <w:ind w:left="79" w:leftChars="-229" w:hanging="560" w:hanging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1、先修课程均已取得学分，没有缺学分情况；</w:t>
      </w:r>
    </w:p>
    <w:p>
      <w:pPr>
        <w:widowControl/>
        <w:spacing w:line="360" w:lineRule="exact"/>
        <w:ind w:left="79" w:leftChars="-229" w:hanging="560" w:hanging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2、与导师沟通多次，明确选题，准备充分；</w:t>
      </w:r>
    </w:p>
    <w:p>
      <w:pPr>
        <w:widowControl/>
        <w:spacing w:line="360" w:lineRule="exact"/>
        <w:ind w:left="79" w:leftChars="-229" w:hanging="560" w:hanging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3、根据学校有关规定已经足额缴纳学费；</w:t>
      </w:r>
      <w:r>
        <w:rPr>
          <w:rFonts w:asciiTheme="minorEastAsia" w:hAnsiTheme="minorEastAsia" w:eastAsiaTheme="minorEastAsia"/>
          <w:sz w:val="28"/>
          <w:szCs w:val="28"/>
        </w:rPr>
        <w:t xml:space="preserve"> </w:t>
      </w:r>
    </w:p>
    <w:p>
      <w:pPr>
        <w:widowControl/>
        <w:spacing w:line="360" w:lineRule="exact"/>
        <w:ind w:left="79" w:leftChars="-229" w:hanging="560" w:hanging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 3、2019级</w:t>
      </w:r>
      <w:r>
        <w:rPr>
          <w:rFonts w:hint="eastAsia" w:asciiTheme="minorEastAsia" w:hAnsiTheme="minorEastAsia" w:eastAsiaTheme="minorEastAsia"/>
          <w:sz w:val="28"/>
          <w:szCs w:val="28"/>
          <w:lang w:eastAsia="zh-CN"/>
        </w:rPr>
        <w:t>非全日制</w:t>
      </w:r>
      <w:r>
        <w:rPr>
          <w:rFonts w:hint="eastAsia" w:asciiTheme="minorEastAsia" w:hAnsiTheme="minorEastAsia" w:eastAsiaTheme="minorEastAsia"/>
          <w:sz w:val="28"/>
          <w:szCs w:val="28"/>
        </w:rPr>
        <w:t>MPAcc学生。</w:t>
      </w:r>
    </w:p>
    <w:p>
      <w:pPr>
        <w:widowControl/>
        <w:spacing w:line="360" w:lineRule="exact"/>
        <w:ind w:left="79" w:leftChars="-229" w:hanging="560" w:hangingChars="2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    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三、开题申请：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月1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6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日——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月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  <w:lang w:val="en-US" w:eastAsia="zh-CN"/>
        </w:rPr>
        <w:t>31</w:t>
      </w:r>
      <w:r>
        <w:rPr>
          <w:rFonts w:hint="eastAsia" w:asciiTheme="minorEastAsia" w:hAnsiTheme="minorEastAsia" w:eastAsiaTheme="minorEastAsia"/>
          <w:b/>
          <w:bCs/>
          <w:sz w:val="28"/>
          <w:szCs w:val="28"/>
        </w:rPr>
        <w:t>日</w:t>
      </w:r>
    </w:p>
    <w:p>
      <w:pPr>
        <w:spacing w:line="360" w:lineRule="exact"/>
        <w:rPr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学生本人以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</w:rPr>
        <w:t>书面形式</w:t>
      </w:r>
      <w:r>
        <w:rPr>
          <w:rFonts w:hint="eastAsia" w:asciiTheme="minorEastAsia" w:hAnsiTheme="minorEastAsia" w:eastAsiaTheme="minorEastAsia"/>
          <w:sz w:val="28"/>
          <w:szCs w:val="28"/>
        </w:rPr>
        <w:t>向</w:t>
      </w:r>
      <w:r>
        <w:rPr>
          <w:rFonts w:asciiTheme="minorEastAsia" w:hAnsiTheme="minorEastAsia" w:eastAsiaTheme="minorEastAsia"/>
          <w:sz w:val="28"/>
          <w:szCs w:val="28"/>
        </w:rPr>
        <w:t>M</w:t>
      </w:r>
      <w:r>
        <w:rPr>
          <w:rFonts w:hint="eastAsia" w:asciiTheme="minorEastAsia" w:hAnsiTheme="minorEastAsia" w:eastAsiaTheme="minorEastAsia"/>
          <w:sz w:val="28"/>
          <w:szCs w:val="28"/>
        </w:rPr>
        <w:t>PAcc教育中心提出申请（附件</w:t>
      </w: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：《开题申请表》），经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</w:rPr>
        <w:t>导师审核并签署</w:t>
      </w:r>
      <w:r>
        <w:rPr>
          <w:rFonts w:asciiTheme="minorEastAsia" w:hAnsiTheme="minorEastAsia" w:eastAsiaTheme="minorEastAsia"/>
          <w:sz w:val="28"/>
          <w:szCs w:val="28"/>
          <w:highlight w:val="yellow"/>
        </w:rPr>
        <w:t>“</w:t>
      </w:r>
      <w:r>
        <w:rPr>
          <w:rFonts w:hint="eastAsia" w:asciiTheme="minorEastAsia" w:hAnsiTheme="minorEastAsia" w:eastAsiaTheme="minorEastAsia"/>
          <w:sz w:val="28"/>
          <w:szCs w:val="28"/>
          <w:highlight w:val="yellow"/>
        </w:rPr>
        <w:t>同意开题</w:t>
      </w:r>
      <w:r>
        <w:rPr>
          <w:rFonts w:asciiTheme="minorEastAsia" w:hAnsiTheme="minorEastAsia" w:eastAsiaTheme="minorEastAsia"/>
          <w:sz w:val="28"/>
          <w:szCs w:val="28"/>
          <w:highlight w:val="yellow"/>
        </w:rPr>
        <w:t>”</w:t>
      </w:r>
      <w:r>
        <w:rPr>
          <w:rFonts w:hint="eastAsia" w:asciiTheme="minorEastAsia" w:hAnsiTheme="minorEastAsia" w:eastAsiaTheme="minorEastAsia"/>
          <w:sz w:val="28"/>
          <w:szCs w:val="28"/>
        </w:rPr>
        <w:t>后，由学生将《开题申请表》提交中心（所有涉及到签名必须手签）；截止时间为</w:t>
      </w:r>
      <w:r>
        <w:rPr>
          <w:rFonts w:asciiTheme="minorEastAsia" w:hAnsiTheme="minorEastAsia" w:eastAsiaTheme="minorEastAsia"/>
          <w:sz w:val="28"/>
          <w:szCs w:val="28"/>
        </w:rPr>
        <w:t>20</w:t>
      </w:r>
      <w:r>
        <w:rPr>
          <w:rFonts w:hint="eastAsia" w:asciiTheme="minorEastAsia" w:hAnsiTheme="minorEastAsia" w:eastAsiaTheme="minorEastAsia"/>
          <w:sz w:val="28"/>
          <w:szCs w:val="28"/>
        </w:rPr>
        <w:t>20年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5</w:t>
      </w:r>
      <w:r>
        <w:rPr>
          <w:rFonts w:hint="eastAsia" w:asciiTheme="minorEastAsia" w:hAnsiTheme="minorEastAsia" w:eastAsiaTheme="minorEastAsia"/>
          <w:sz w:val="28"/>
          <w:szCs w:val="28"/>
        </w:rPr>
        <w:t>月3</w:t>
      </w:r>
      <w:r>
        <w:rPr>
          <w:rFonts w:hint="eastAsia" w:asciiTheme="minorEastAsia" w:hAnsiTheme="minorEastAsia" w:eastAsiaTheme="minorEastAsia"/>
          <w:sz w:val="28"/>
          <w:szCs w:val="28"/>
          <w:lang w:val="en-US" w:eastAsia="zh-CN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日</w:t>
      </w:r>
      <w:r>
        <w:rPr>
          <w:rFonts w:asciiTheme="minorEastAsia" w:hAnsiTheme="minorEastAsia" w:eastAsiaTheme="minorEastAsia"/>
          <w:sz w:val="28"/>
          <w:szCs w:val="28"/>
        </w:rPr>
        <w:t>17:00</w:t>
      </w:r>
      <w:r>
        <w:rPr>
          <w:rFonts w:hint="eastAsia" w:asciiTheme="minorEastAsia" w:hAnsiTheme="minorEastAsia" w:eastAsiaTheme="minorEastAsia"/>
          <w:sz w:val="28"/>
          <w:szCs w:val="28"/>
        </w:rPr>
        <w:t>，逾期将视为不参与上半年开题。</w:t>
      </w:r>
    </w:p>
    <w:p>
      <w:pPr>
        <w:widowControl/>
        <w:spacing w:line="360" w:lineRule="exact"/>
        <w:ind w:left="482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 xml:space="preserve"> 四、开题程序</w:t>
      </w:r>
    </w:p>
    <w:p>
      <w:pPr>
        <w:spacing w:line="36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   1、学生自行与导师联系，讨论确定论文选题，撰写开题报告（格式见附件:2）,开题报告经导师审核同意后提交《开题申请表》；</w:t>
      </w:r>
    </w:p>
    <w:p>
      <w:pPr>
        <w:pStyle w:val="9"/>
        <w:spacing w:line="360" w:lineRule="exact"/>
        <w:ind w:left="482"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2、参加中心组织的开题答辩，完善开题报告，最后的“六、</w:t>
      </w:r>
    </w:p>
    <w:p>
      <w:pPr>
        <w:pStyle w:val="9"/>
        <w:spacing w:line="360" w:lineRule="exact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评审意见”部分，组长、组员需全部签字；</w:t>
      </w:r>
    </w:p>
    <w:p>
      <w:pPr>
        <w:pStyle w:val="9"/>
        <w:spacing w:line="360" w:lineRule="exact"/>
        <w:ind w:left="482"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3、签署意见后的《开题报告》（一份）需谨慎保管，以备论文</w:t>
      </w:r>
    </w:p>
    <w:p>
      <w:pPr>
        <w:pStyle w:val="9"/>
        <w:spacing w:line="360" w:lineRule="exact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答辩后申请学位用。</w:t>
      </w:r>
    </w:p>
    <w:p>
      <w:pPr>
        <w:pStyle w:val="9"/>
        <w:spacing w:line="360" w:lineRule="exact"/>
        <w:ind w:left="482" w:firstLine="0" w:firstLineChars="0"/>
        <w:rPr>
          <w:rFonts w:asciiTheme="minorEastAsia" w:hAnsiTheme="minorEastAsia" w:eastAsiaTheme="minorEastAsia"/>
          <w:b/>
          <w:sz w:val="28"/>
          <w:szCs w:val="28"/>
        </w:rPr>
      </w:pPr>
      <w:r>
        <w:rPr>
          <w:rFonts w:hint="eastAsia" w:asciiTheme="minorEastAsia" w:hAnsiTheme="minorEastAsia" w:eastAsiaTheme="minorEastAsia"/>
          <w:b/>
          <w:sz w:val="28"/>
          <w:szCs w:val="28"/>
        </w:rPr>
        <w:t>五、注意事项</w:t>
      </w:r>
    </w:p>
    <w:p>
      <w:pPr>
        <w:pStyle w:val="9"/>
        <w:spacing w:line="360" w:lineRule="exact"/>
        <w:ind w:left="482"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1</w:t>
      </w:r>
      <w:r>
        <w:rPr>
          <w:rFonts w:hint="eastAsia" w:asciiTheme="minorEastAsia" w:hAnsiTheme="minorEastAsia" w:eastAsiaTheme="minorEastAsia"/>
          <w:sz w:val="28"/>
          <w:szCs w:val="28"/>
        </w:rPr>
        <w:t>、开题未通过者将重新开题，答辩时间也将相应顺延。</w:t>
      </w:r>
    </w:p>
    <w:p>
      <w:pPr>
        <w:pStyle w:val="9"/>
        <w:spacing w:line="360" w:lineRule="exact"/>
        <w:ind w:left="482"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asciiTheme="minorEastAsia" w:hAnsiTheme="minorEastAsia" w:eastAsiaTheme="minorEastAsia"/>
          <w:sz w:val="28"/>
          <w:szCs w:val="28"/>
        </w:rPr>
        <w:t>2</w:t>
      </w:r>
      <w:r>
        <w:rPr>
          <w:rFonts w:hint="eastAsia" w:asciiTheme="minorEastAsia" w:hAnsiTheme="minorEastAsia" w:eastAsiaTheme="minorEastAsia"/>
          <w:sz w:val="28"/>
          <w:szCs w:val="28"/>
        </w:rPr>
        <w:t>、根据校研究生院要求，研究生论文从开题到论文答辩不少于</w:t>
      </w:r>
    </w:p>
    <w:p>
      <w:pPr>
        <w:pStyle w:val="9"/>
        <w:spacing w:line="360" w:lineRule="exact"/>
        <w:ind w:firstLine="0" w:firstLineChars="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半年时间。 </w:t>
      </w:r>
    </w:p>
    <w:p>
      <w:pPr>
        <w:spacing w:line="400" w:lineRule="exact"/>
        <w:rPr>
          <w:rFonts w:asciiTheme="minorEastAsia" w:hAnsiTheme="minorEastAsia" w:eastAsiaTheme="minorEastAsia"/>
          <w:sz w:val="28"/>
          <w:szCs w:val="28"/>
        </w:rPr>
      </w:pPr>
    </w:p>
    <w:p>
      <w:pPr>
        <w:spacing w:line="32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附件1：开题申请表</w:t>
      </w:r>
    </w:p>
    <w:p>
      <w:pPr>
        <w:spacing w:line="320" w:lineRule="exac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附件2：MPAcc开题报告撰写规范</w:t>
      </w:r>
    </w:p>
    <w:p>
      <w:pPr>
        <w:spacing w:line="320" w:lineRule="exact"/>
        <w:ind w:right="420"/>
        <w:jc w:val="righ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南京工业大学经济与管理学院</w:t>
      </w:r>
    </w:p>
    <w:p>
      <w:pPr>
        <w:spacing w:line="320" w:lineRule="exact"/>
        <w:ind w:right="1480"/>
        <w:jc w:val="right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 xml:space="preserve">MPAcc教育中心 </w:t>
      </w:r>
    </w:p>
    <w:p>
      <w:pPr>
        <w:widowControl/>
        <w:spacing w:line="320" w:lineRule="exact"/>
        <w:ind w:right="560" w:firstLine="5040" w:firstLineChars="1800"/>
        <w:rPr>
          <w:rFonts w:asciiTheme="minorEastAsia" w:hAnsiTheme="minorEastAsia" w:eastAsiaTheme="minorEastAsia"/>
          <w:sz w:val="28"/>
          <w:szCs w:val="28"/>
        </w:rPr>
      </w:pPr>
      <w:r>
        <w:rPr>
          <w:rFonts w:hint="eastAsia" w:asciiTheme="minorEastAsia" w:hAnsiTheme="minorEastAsia" w:eastAsiaTheme="minorEastAsia"/>
          <w:sz w:val="28"/>
          <w:szCs w:val="28"/>
        </w:rPr>
        <w:t>2020年2月20日</w:t>
      </w:r>
    </w:p>
    <w:p>
      <w:pPr>
        <w:widowControl/>
        <w:spacing w:line="320" w:lineRule="exact"/>
        <w:ind w:right="560" w:firstLine="5180" w:firstLineChars="1850"/>
        <w:rPr>
          <w:rFonts w:asciiTheme="minorEastAsia" w:hAnsiTheme="minorEastAsia" w:eastAsiaTheme="minorEastAsia"/>
          <w:sz w:val="28"/>
          <w:szCs w:val="28"/>
        </w:rPr>
      </w:pPr>
    </w:p>
    <w:p>
      <w:pPr>
        <w:widowControl/>
        <w:spacing w:line="320" w:lineRule="exact"/>
        <w:ind w:right="560" w:firstLine="5180" w:firstLineChars="1850"/>
        <w:rPr>
          <w:rFonts w:asciiTheme="minorEastAsia" w:hAnsiTheme="minorEastAsia" w:eastAsiaTheme="minorEastAsia"/>
          <w:sz w:val="28"/>
          <w:szCs w:val="28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微软雅黑">
    <w:panose1 w:val="020B0503020204020204"/>
    <w:charset w:val="86"/>
    <w:family w:val="swiss"/>
    <w:pitch w:val="default"/>
    <w:sig w:usb0="80000287" w:usb1="28C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8ABD6C9"/>
    <w:multiLevelType w:val="singleLevel"/>
    <w:tmpl w:val="58ABD6C9"/>
    <w:lvl w:ilvl="0" w:tentative="0">
      <w:start w:val="1"/>
      <w:numFmt w:val="chineseCounting"/>
      <w:suff w:val="nothing"/>
      <w:lvlText w:val="%1、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75"/>
  <w:bordersDoNotSurroundHeader w:val="1"/>
  <w:bordersDoNotSurroundFooter w:val="1"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2"/>
  </w:compat>
  <w:rsids>
    <w:rsidRoot w:val="00734F06"/>
    <w:rsid w:val="000002F0"/>
    <w:rsid w:val="0015794D"/>
    <w:rsid w:val="0017352E"/>
    <w:rsid w:val="00193782"/>
    <w:rsid w:val="002E0D92"/>
    <w:rsid w:val="002E7D28"/>
    <w:rsid w:val="004D4AC4"/>
    <w:rsid w:val="005960E0"/>
    <w:rsid w:val="006063F8"/>
    <w:rsid w:val="006C1194"/>
    <w:rsid w:val="00716D2D"/>
    <w:rsid w:val="00734F06"/>
    <w:rsid w:val="007663BF"/>
    <w:rsid w:val="0078712D"/>
    <w:rsid w:val="007F62AD"/>
    <w:rsid w:val="0081548C"/>
    <w:rsid w:val="00817585"/>
    <w:rsid w:val="00843271"/>
    <w:rsid w:val="008A2FB8"/>
    <w:rsid w:val="008D1141"/>
    <w:rsid w:val="008F1055"/>
    <w:rsid w:val="009D5552"/>
    <w:rsid w:val="00BE3A80"/>
    <w:rsid w:val="00BF2023"/>
    <w:rsid w:val="00D44BEB"/>
    <w:rsid w:val="00D67277"/>
    <w:rsid w:val="00DB3830"/>
    <w:rsid w:val="00E3193A"/>
    <w:rsid w:val="00E854E9"/>
    <w:rsid w:val="00F10A28"/>
    <w:rsid w:val="00F9639B"/>
    <w:rsid w:val="00FD575D"/>
    <w:rsid w:val="016A5EB8"/>
    <w:rsid w:val="07B654D6"/>
    <w:rsid w:val="085305C5"/>
    <w:rsid w:val="0C1B5135"/>
    <w:rsid w:val="0FD52967"/>
    <w:rsid w:val="27B15C55"/>
    <w:rsid w:val="39AF6F81"/>
    <w:rsid w:val="3D845669"/>
    <w:rsid w:val="47F47624"/>
    <w:rsid w:val="52AD02D7"/>
    <w:rsid w:val="591A6368"/>
    <w:rsid w:val="65EA6E1C"/>
    <w:rsid w:val="6A3A3BF0"/>
    <w:rsid w:val="7A917AE8"/>
    <w:rsid w:val="7C8A2B0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6">
    <w:name w:val="Hyperlink"/>
    <w:basedOn w:val="5"/>
    <w:unhideWhenUsed/>
    <w:qFormat/>
    <w:uiPriority w:val="99"/>
    <w:rPr>
      <w:color w:val="0000FF" w:themeColor="hyperlink"/>
      <w:u w:val="single"/>
    </w:rPr>
  </w:style>
  <w:style w:type="character" w:customStyle="1" w:styleId="7">
    <w:name w:val="页眉 Char"/>
    <w:basedOn w:val="5"/>
    <w:link w:val="3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rFonts w:ascii="Times New Roman" w:hAnsi="Times New Roman" w:eastAsia="宋体" w:cs="Times New Roman"/>
      <w:sz w:val="18"/>
      <w:szCs w:val="18"/>
    </w:rPr>
  </w:style>
  <w:style w:type="paragraph" w:customStyle="1" w:styleId="9">
    <w:name w:val="列出段落1"/>
    <w:basedOn w:val="1"/>
    <w:qFormat/>
    <w:uiPriority w:val="34"/>
    <w:pPr>
      <w:ind w:firstLine="420" w:firstLineChars="200"/>
    </w:p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CCE8C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Lenovo</Company>
  <Pages>1</Pages>
  <Words>99</Words>
  <Characters>566</Characters>
  <Lines>4</Lines>
  <Paragraphs>1</Paragraphs>
  <TotalTime>18</TotalTime>
  <ScaleCrop>false</ScaleCrop>
  <LinksUpToDate>false</LinksUpToDate>
  <CharactersWithSpaces>664</CharactersWithSpaces>
  <Application>WPS Office_11.3.0.8632_F1E327BC-269C-435d-A152-05C5408002CA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2020-02-20T08:11:00Z</dcterms:created>
  <dc:creator>lenovo</dc:creator>
  <cp:lastModifiedBy>张长江</cp:lastModifiedBy>
  <dcterms:modified xsi:type="dcterms:W3CDTF">2020-02-20T08:43:07Z</dcterms:modified>
  <cp:revision>4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2052-11.3.0.8632</vt:lpwstr>
  </property>
</Properties>
</file>